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 w:hint="eastAsia"/>
          <w:color w:val="000000"/>
          <w:kern w:val="0"/>
          <w:sz w:val="32"/>
          <w:szCs w:val="32"/>
        </w:rPr>
        <w:t>附件</w:t>
      </w:r>
      <w:r>
        <w:rPr>
          <w:rFonts w:eastAsia="仿宋_GB2312" w:hint="eastAsia"/>
          <w:color w:val="000000"/>
          <w:kern w:val="0"/>
          <w:sz w:val="32"/>
          <w:szCs w:val="32"/>
        </w:rPr>
        <w:t xml:space="preserve"> 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 xml:space="preserve"> </w:t>
      </w:r>
    </w:p>
    <w:p w:rsidR="00BA0989" w:rsidRDefault="009C20C5">
      <w:pPr>
        <w:spacing w:line="560" w:lineRule="exact"/>
        <w:jc w:val="center"/>
        <w:rPr>
          <w:rFonts w:ascii="宋体" w:hAnsi="宋体"/>
          <w:color w:val="000000"/>
          <w:kern w:val="0"/>
          <w:sz w:val="44"/>
          <w:szCs w:val="44"/>
        </w:rPr>
      </w:pPr>
      <w:bookmarkStart w:id="0" w:name="_GoBack"/>
      <w:r>
        <w:rPr>
          <w:rFonts w:ascii="宋体" w:hAnsi="宋体" w:hint="eastAsia"/>
          <w:color w:val="000000"/>
          <w:kern w:val="0"/>
          <w:sz w:val="44"/>
          <w:szCs w:val="44"/>
        </w:rPr>
        <w:t>学员报名指引说明</w:t>
      </w:r>
    </w:p>
    <w:bookmarkEnd w:id="0"/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 xml:space="preserve"> </w:t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autoSpaceDE w:val="0"/>
        <w:autoSpaceDN w:val="0"/>
        <w:spacing w:before="239"/>
        <w:ind w:left="110"/>
        <w:jc w:val="left"/>
        <w:rPr>
          <w:rFonts w:eastAsia="仿宋_GB2312"/>
          <w:color w:val="000000"/>
          <w:kern w:val="0"/>
          <w:sz w:val="32"/>
          <w:szCs w:val="32"/>
        </w:rPr>
      </w:pPr>
      <w:r>
        <w:rPr>
          <w:rFonts w:ascii="宋体" w:hAnsi="宋体" w:cs="宋体" w:hint="eastAsia"/>
          <w:b/>
          <w:kern w:val="0"/>
          <w:sz w:val="28"/>
          <w:szCs w:val="22"/>
        </w:rPr>
        <w:t>一、登录湖南省卫生健康委科教信息平台</w:t>
      </w:r>
    </w:p>
    <w:p w:rsidR="00BA0989" w:rsidRDefault="009C20C5">
      <w:pPr>
        <w:autoSpaceDE w:val="0"/>
        <w:autoSpaceDN w:val="0"/>
        <w:ind w:left="110"/>
        <w:jc w:val="left"/>
        <w:rPr>
          <w:rFonts w:ascii="宋体" w:hAnsi="宋体" w:cs="宋体"/>
          <w:kern w:val="0"/>
          <w:szCs w:val="22"/>
        </w:rPr>
      </w:pPr>
      <w:r>
        <w:rPr>
          <w:rFonts w:ascii="宋体" w:hAnsi="宋体" w:cs="宋体" w:hint="eastAsia"/>
          <w:kern w:val="0"/>
          <w:szCs w:val="22"/>
        </w:rPr>
        <w:t>1.</w:t>
      </w:r>
      <w:r>
        <w:rPr>
          <w:rFonts w:ascii="宋体" w:hAnsi="宋体" w:cs="宋体" w:hint="eastAsia"/>
          <w:kern w:val="0"/>
          <w:szCs w:val="22"/>
        </w:rPr>
        <w:t>打开浏览器（推荐使用谷歌、火狐、</w:t>
      </w:r>
      <w:r>
        <w:rPr>
          <w:rFonts w:ascii="宋体" w:hAnsi="宋体" w:cs="宋体" w:hint="eastAsia"/>
          <w:kern w:val="0"/>
          <w:szCs w:val="22"/>
        </w:rPr>
        <w:t xml:space="preserve">360 </w:t>
      </w:r>
      <w:r>
        <w:rPr>
          <w:rFonts w:ascii="宋体" w:hAnsi="宋体" w:cs="宋体" w:hint="eastAsia"/>
          <w:kern w:val="0"/>
          <w:szCs w:val="22"/>
        </w:rPr>
        <w:t>浏览器），输入“</w:t>
      </w:r>
      <w:r>
        <w:rPr>
          <w:rFonts w:ascii="宋体" w:hAnsi="宋体" w:cs="宋体" w:hint="eastAsia"/>
          <w:kern w:val="0"/>
          <w:szCs w:val="22"/>
        </w:rPr>
        <w:t>https://hunan.wsglw.net</w:t>
      </w:r>
      <w:r>
        <w:rPr>
          <w:rFonts w:ascii="宋体" w:hAnsi="宋体" w:cs="宋体" w:hint="eastAsia"/>
          <w:kern w:val="0"/>
          <w:szCs w:val="22"/>
        </w:rPr>
        <w:t>”</w:t>
      </w:r>
      <w:r>
        <w:rPr>
          <w:rFonts w:ascii="宋体" w:hAnsi="宋体" w:cs="宋体" w:hint="eastAsia"/>
          <w:kern w:val="0"/>
          <w:szCs w:val="22"/>
        </w:rPr>
        <w:t>,</w:t>
      </w:r>
    </w:p>
    <w:p w:rsidR="00BA0989" w:rsidRDefault="00BA0989">
      <w:pPr>
        <w:autoSpaceDE w:val="0"/>
        <w:autoSpaceDN w:val="0"/>
        <w:ind w:left="110"/>
        <w:jc w:val="left"/>
        <w:rPr>
          <w:rFonts w:ascii="宋体" w:hAnsi="宋体" w:cs="宋体"/>
          <w:kern w:val="0"/>
          <w:szCs w:val="22"/>
        </w:rPr>
      </w:pPr>
    </w:p>
    <w:p w:rsidR="00BA0989" w:rsidRDefault="009C20C5">
      <w:pPr>
        <w:autoSpaceDE w:val="0"/>
        <w:autoSpaceDN w:val="0"/>
        <w:ind w:left="110"/>
        <w:jc w:val="left"/>
        <w:rPr>
          <w:rFonts w:ascii="宋体" w:hAnsi="宋体" w:cs="宋体"/>
          <w:kern w:val="0"/>
          <w:szCs w:val="22"/>
        </w:rPr>
      </w:pPr>
      <w:r>
        <w:rPr>
          <w:rFonts w:eastAsia="仿宋_GB2312"/>
          <w:noProof/>
          <w:color w:val="000000"/>
          <w:kern w:val="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274955</wp:posOffset>
            </wp:positionV>
            <wp:extent cx="5255260" cy="3188335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kern w:val="0"/>
          <w:szCs w:val="22"/>
        </w:rPr>
        <w:t>按</w:t>
      </w:r>
      <w:r>
        <w:rPr>
          <w:rFonts w:ascii="宋体" w:hAnsi="宋体" w:cs="宋体" w:hint="eastAsia"/>
          <w:kern w:val="0"/>
          <w:szCs w:val="22"/>
        </w:rPr>
        <w:t xml:space="preserve"> enter</w:t>
      </w:r>
      <w:r>
        <w:rPr>
          <w:rFonts w:ascii="宋体" w:hAnsi="宋体" w:cs="宋体" w:hint="eastAsia"/>
          <w:kern w:val="0"/>
          <w:szCs w:val="22"/>
        </w:rPr>
        <w:t>（回车）键，会出现如下图所示界面。</w:t>
      </w:r>
    </w:p>
    <w:p w:rsidR="00BA0989" w:rsidRDefault="009C20C5">
      <w:pPr>
        <w:autoSpaceDE w:val="0"/>
        <w:autoSpaceDN w:val="0"/>
        <w:spacing w:before="1"/>
        <w:ind w:left="110"/>
        <w:jc w:val="left"/>
        <w:rPr>
          <w:rFonts w:ascii="宋体" w:hAnsi="宋体" w:cs="宋体"/>
          <w:b/>
          <w:kern w:val="0"/>
          <w:sz w:val="28"/>
          <w:szCs w:val="22"/>
        </w:rPr>
      </w:pPr>
      <w:r>
        <w:rPr>
          <w:rFonts w:ascii="宋体" w:hAnsi="宋体" w:cs="宋体" w:hint="eastAsia"/>
          <w:b/>
          <w:kern w:val="0"/>
          <w:sz w:val="28"/>
          <w:szCs w:val="22"/>
        </w:rPr>
        <w:t>二、注册学员信息</w:t>
      </w: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1.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 w:hint="eastAsia"/>
          <w:color w:val="000000"/>
          <w:kern w:val="0"/>
          <w:szCs w:val="21"/>
        </w:rPr>
        <w:t>在进入住培登录界面后，点击“立即注册”按钮，如下图所示。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 xml:space="preserve"> </w:t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318135</wp:posOffset>
            </wp:positionV>
            <wp:extent cx="4941570" cy="2987040"/>
            <wp:effectExtent l="0" t="0" r="0" b="3810"/>
            <wp:wrapTopAndBottom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396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1252855</wp:posOffset>
            </wp:positionH>
            <wp:positionV relativeFrom="paragraph">
              <wp:posOffset>996315</wp:posOffset>
            </wp:positionV>
            <wp:extent cx="5278755" cy="2282825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kern w:val="0"/>
          <w:szCs w:val="21"/>
        </w:rPr>
        <w:t>2.</w:t>
      </w:r>
      <w:r>
        <w:rPr>
          <w:rFonts w:ascii="宋体" w:hAnsi="宋体" w:hint="eastAsia"/>
          <w:color w:val="000000"/>
          <w:kern w:val="0"/>
          <w:szCs w:val="21"/>
        </w:rPr>
        <w:t>在单击学员注册按钮后，进入学员注册界面，输入您的个人信息，填写相应的验证码，单击“验证”按钮，进行个人信息验证，验证通过后，单击“</w:t>
      </w:r>
      <w:r>
        <w:rPr>
          <w:rFonts w:ascii="宋体" w:hAnsi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hint="eastAsia"/>
          <w:color w:val="000000"/>
          <w:kern w:val="0"/>
          <w:szCs w:val="21"/>
        </w:rPr>
        <w:t>下一步”</w:t>
      </w:r>
      <w:r>
        <w:rPr>
          <w:rFonts w:ascii="宋体" w:hAnsi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hint="eastAsia"/>
          <w:color w:val="000000"/>
          <w:kern w:val="0"/>
          <w:szCs w:val="21"/>
        </w:rPr>
        <w:t>按钮，如下图所示。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 xml:space="preserve"> 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614680</wp:posOffset>
            </wp:positionV>
            <wp:extent cx="5274310" cy="2623820"/>
            <wp:effectExtent l="0" t="0" r="2540" b="5080"/>
            <wp:wrapTopAndBottom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仿宋_GB2312"/>
          <w:color w:val="000000"/>
          <w:kern w:val="0"/>
          <w:sz w:val="32"/>
          <w:szCs w:val="32"/>
        </w:rPr>
        <w:t xml:space="preserve"> </w:t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1219200</wp:posOffset>
            </wp:positionH>
            <wp:positionV relativeFrom="paragraph">
              <wp:posOffset>979805</wp:posOffset>
            </wp:positionV>
            <wp:extent cx="5192395" cy="2847340"/>
            <wp:effectExtent l="0" t="0" r="8255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847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kern w:val="0"/>
          <w:szCs w:val="21"/>
        </w:rPr>
        <w:t>3.</w:t>
      </w:r>
      <w:r>
        <w:rPr>
          <w:rFonts w:ascii="宋体" w:hAnsi="宋体" w:hint="eastAsia"/>
          <w:color w:val="000000"/>
          <w:kern w:val="0"/>
          <w:szCs w:val="21"/>
        </w:rPr>
        <w:t>单击下一步按钮后，会进入填写账号密码界面中，设置您登录住院医师的用户名和密码然后输入您的手机号，接收到验证码并且输入后单击“下一步”按钮，如下图所示界面。</w:t>
      </w:r>
    </w:p>
    <w:p w:rsidR="00BA0989" w:rsidRDefault="009C20C5">
      <w:pPr>
        <w:spacing w:line="560" w:lineRule="exact"/>
        <w:rPr>
          <w:rFonts w:asciiTheme="minorEastAsia" w:eastAsiaTheme="minorEastAsia" w:hAnsiTheme="minorEastAsia"/>
          <w:color w:val="000000"/>
          <w:kern w:val="0"/>
          <w:szCs w:val="21"/>
        </w:rPr>
      </w:pP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4.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在单击下一步按钮后，会进入完成注册界面，出现完成注册的提示，单击“下一步”按钮后，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会进入登录界面，您输入您的用户名和密码登录您的个人账号就可以了。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 xml:space="preserve"> </w:t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297815</wp:posOffset>
            </wp:positionV>
            <wp:extent cx="5270500" cy="3587750"/>
            <wp:effectExtent l="0" t="0" r="635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9C20C5">
      <w:pPr>
        <w:spacing w:line="560" w:lineRule="exact"/>
        <w:rPr>
          <w:rFonts w:ascii="宋体" w:hAnsi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hint="eastAsia"/>
          <w:b/>
          <w:bCs/>
          <w:color w:val="000000"/>
          <w:kern w:val="0"/>
          <w:sz w:val="28"/>
          <w:szCs w:val="28"/>
        </w:rPr>
        <w:t>三、学员个人账号登录</w:t>
      </w: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1.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 w:hint="eastAsia"/>
          <w:color w:val="000000"/>
          <w:kern w:val="0"/>
          <w:szCs w:val="21"/>
        </w:rPr>
        <w:t>返回到登录界面（</w:t>
      </w:r>
      <w:r>
        <w:rPr>
          <w:rFonts w:ascii="宋体" w:hAnsi="宋体" w:hint="eastAsia"/>
          <w:color w:val="000000"/>
          <w:kern w:val="0"/>
          <w:szCs w:val="21"/>
        </w:rPr>
        <w:t>https://hunan.wsglw.net</w:t>
      </w:r>
      <w:r>
        <w:rPr>
          <w:rFonts w:ascii="宋体" w:hAnsi="宋体" w:hint="eastAsia"/>
          <w:color w:val="000000"/>
          <w:kern w:val="0"/>
          <w:szCs w:val="21"/>
        </w:rPr>
        <w:t>），如下图所示界面。</w:t>
      </w:r>
      <w:r>
        <w:rPr>
          <w:noProof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359410</wp:posOffset>
            </wp:positionV>
            <wp:extent cx="5261610" cy="3190240"/>
            <wp:effectExtent l="0" t="0" r="0" b="0"/>
            <wp:wrapTopAndBottom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899" cy="3190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 xml:space="preserve"> </w:t>
      </w:r>
    </w:p>
    <w:p w:rsidR="00BA0989" w:rsidRDefault="00BA0989">
      <w:pPr>
        <w:spacing w:line="560" w:lineRule="exact"/>
        <w:rPr>
          <w:rFonts w:ascii="宋体" w:hAnsi="宋体"/>
          <w:color w:val="000000"/>
          <w:kern w:val="0"/>
          <w:szCs w:val="21"/>
        </w:rPr>
      </w:pP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lastRenderedPageBreak/>
        <w:t>2.</w:t>
      </w:r>
      <w:r>
        <w:rPr>
          <w:rFonts w:ascii="宋体" w:hAnsi="宋体" w:hint="eastAsia"/>
          <w:color w:val="000000"/>
          <w:kern w:val="0"/>
          <w:szCs w:val="21"/>
        </w:rPr>
        <w:t>在登录界面输入用户名和密码，点击“登录”，如下图所示。</w:t>
      </w:r>
      <w:r>
        <w:rPr>
          <w:noProof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359410</wp:posOffset>
            </wp:positionV>
            <wp:extent cx="5753100" cy="360870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2994" cy="360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kern w:val="0"/>
          <w:sz w:val="28"/>
          <w:szCs w:val="28"/>
        </w:rPr>
        <w:t>四、信</w:t>
      </w:r>
      <w:r>
        <w:rPr>
          <w:rFonts w:ascii="宋体" w:hAnsi="宋体" w:hint="eastAsia"/>
          <w:b/>
          <w:bCs/>
          <w:color w:val="000000"/>
          <w:kern w:val="0"/>
          <w:sz w:val="28"/>
          <w:szCs w:val="28"/>
        </w:rPr>
        <w:t>息完善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Cs w:val="21"/>
        </w:rPr>
      </w:pPr>
      <w:r>
        <w:rPr>
          <w:rFonts w:eastAsia="仿宋_GB2312" w:hint="eastAsia"/>
          <w:color w:val="000000"/>
          <w:kern w:val="0"/>
          <w:szCs w:val="21"/>
        </w:rPr>
        <w:t>1.</w:t>
      </w:r>
      <w:r>
        <w:rPr>
          <w:rFonts w:eastAsia="仿宋_GB2312" w:hint="eastAsia"/>
          <w:color w:val="000000"/>
          <w:kern w:val="0"/>
          <w:szCs w:val="21"/>
        </w:rPr>
        <w:t>点击登录按钮后，点击“个人功能”进入“个人信息维护”如下图所示。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352425</wp:posOffset>
            </wp:positionV>
            <wp:extent cx="5635625" cy="252349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908" cy="2523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BA0989">
      <w:pPr>
        <w:spacing w:line="560" w:lineRule="exact"/>
        <w:rPr>
          <w:rFonts w:ascii="宋体" w:hAnsi="宋体"/>
          <w:color w:val="000000"/>
          <w:kern w:val="0"/>
          <w:szCs w:val="21"/>
        </w:rPr>
      </w:pP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2.</w:t>
      </w:r>
      <w:r>
        <w:rPr>
          <w:rFonts w:ascii="宋体" w:hAnsi="宋体" w:hint="eastAsia"/>
          <w:color w:val="000000"/>
          <w:kern w:val="0"/>
          <w:szCs w:val="21"/>
        </w:rPr>
        <w:t>您进入了个人信息维护后，需要填写相关的报名信息，“执业信息”为非必填项，出现如</w:t>
      </w:r>
      <w:r>
        <w:rPr>
          <w:rFonts w:ascii="宋体" w:hAnsi="宋体" w:hint="eastAsia"/>
          <w:color w:val="000000"/>
          <w:kern w:val="0"/>
          <w:szCs w:val="21"/>
        </w:rPr>
        <w:lastRenderedPageBreak/>
        <w:t>下图所示的界面。</w:t>
      </w:r>
    </w:p>
    <w:p w:rsidR="00BA0989" w:rsidRDefault="00BA0989">
      <w:pPr>
        <w:spacing w:line="560" w:lineRule="exact"/>
        <w:rPr>
          <w:rFonts w:ascii="宋体" w:hAnsi="宋体"/>
          <w:color w:val="000000"/>
          <w:kern w:val="0"/>
          <w:szCs w:val="21"/>
        </w:rPr>
      </w:pP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-635</wp:posOffset>
            </wp:positionV>
            <wp:extent cx="5256530" cy="255397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643" cy="2553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3.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 w:hint="eastAsia"/>
          <w:color w:val="000000"/>
          <w:kern w:val="0"/>
          <w:szCs w:val="21"/>
        </w:rPr>
        <w:t>在学员信息维护界面里，单击</w:t>
      </w:r>
      <w:r>
        <w:rPr>
          <w:rFonts w:ascii="宋体" w:hAnsi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hint="eastAsia"/>
          <w:color w:val="000000"/>
          <w:kern w:val="0"/>
          <w:szCs w:val="21"/>
        </w:rPr>
        <w:t>“基本信息”按钮，填写您的个人信息，确认无误后，点击</w:t>
      </w:r>
      <w:r>
        <w:rPr>
          <w:rFonts w:ascii="宋体" w:hAnsi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hint="eastAsia"/>
          <w:color w:val="000000"/>
          <w:kern w:val="0"/>
          <w:szCs w:val="21"/>
        </w:rPr>
        <w:t>“保存”，出现如下图所示。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359410</wp:posOffset>
            </wp:positionV>
            <wp:extent cx="5304790" cy="2575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62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ascii="宋体" w:hAnsi="宋体"/>
          <w:color w:val="000000"/>
          <w:kern w:val="0"/>
          <w:szCs w:val="21"/>
        </w:rPr>
      </w:pP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4.</w:t>
      </w:r>
      <w:r>
        <w:rPr>
          <w:rFonts w:ascii="宋体" w:hAnsi="宋体" w:hint="eastAsia"/>
          <w:color w:val="000000"/>
          <w:kern w:val="0"/>
          <w:szCs w:val="21"/>
        </w:rPr>
        <w:t>在点击完保存按钮后，单击“联系信息按钮”填写您的联系方式，确认无误后，点击</w:t>
      </w:r>
      <w:r>
        <w:rPr>
          <w:rFonts w:ascii="宋体" w:hAnsi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hint="eastAsia"/>
          <w:color w:val="000000"/>
          <w:kern w:val="0"/>
          <w:szCs w:val="21"/>
        </w:rPr>
        <w:t>“保存”，现如下图所示界面。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353060</wp:posOffset>
            </wp:positionV>
            <wp:extent cx="5280660" cy="1905000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548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9C20C5">
      <w:pPr>
        <w:spacing w:line="560" w:lineRule="exact"/>
        <w:rPr>
          <w:rFonts w:asciiTheme="minorEastAsia" w:eastAsiaTheme="minorEastAsia" w:hAnsiTheme="minorEastAsia"/>
          <w:color w:val="000000"/>
          <w:kern w:val="0"/>
          <w:szCs w:val="21"/>
        </w:rPr>
      </w:pP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5.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ab/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在点击完保存按钮后，单击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“教育信息”按钮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(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第一学历、最高学历、本科学历对应的院校及学历信息填写全部完整后，教育信息方认为填写完整，如果三个学历院校信息不同，请逐一填写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)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，是否为在读研究生请选择“是”或“否”，下图所示界面。</w:t>
      </w:r>
    </w:p>
    <w:p w:rsidR="00BA0989" w:rsidRDefault="00BA0989">
      <w:pPr>
        <w:spacing w:line="560" w:lineRule="exac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0</wp:posOffset>
            </wp:positionV>
            <wp:extent cx="5278120" cy="2441575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999" cy="24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6.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 w:hint="eastAsia"/>
          <w:color w:val="000000"/>
          <w:kern w:val="0"/>
          <w:szCs w:val="21"/>
        </w:rPr>
        <w:t>在教育信息的界面里，点击“添加按钮”，如下图所示。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 xml:space="preserve"> </w:t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asciiTheme="minorEastAsia" w:eastAsiaTheme="minorEastAsia" w:hAnsiTheme="minorEastAsia"/>
          <w:color w:val="000000"/>
          <w:kern w:val="0"/>
          <w:szCs w:val="21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1301750</wp:posOffset>
            </wp:positionV>
            <wp:extent cx="5274310" cy="3553460"/>
            <wp:effectExtent l="0" t="0" r="2540" b="8890"/>
            <wp:wrapTopAndBottom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4.jpe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注意：请学员必须添加第一学历（大专或本科），并进行“第一学历”勾选；如第一学历是大专，则请添加第二学历，并进行“本科学历”勾选；请学员必须添加最高学历，并进行“最高学历”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勾选；若第一学历与最高学历相同，则需同时勾选第一学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历与最高学历。</w:t>
      </w: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9C20C5">
      <w:pPr>
        <w:tabs>
          <w:tab w:val="left" w:pos="2880"/>
        </w:tabs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ab/>
      </w: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BA0989">
      <w:pPr>
        <w:rPr>
          <w:rFonts w:asciiTheme="minorEastAsia" w:eastAsiaTheme="minorEastAsia" w:hAnsiTheme="minorEastAsia"/>
          <w:szCs w:val="21"/>
        </w:rPr>
      </w:pPr>
    </w:p>
    <w:p w:rsidR="00BA0989" w:rsidRDefault="009C20C5">
      <w:pPr>
        <w:rPr>
          <w:rFonts w:asciiTheme="minorEastAsia" w:eastAsiaTheme="minorEastAsia" w:hAnsiTheme="minorEastAsia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197485</wp:posOffset>
            </wp:positionV>
            <wp:extent cx="5172075" cy="3484245"/>
            <wp:effectExtent l="0" t="0" r="9525" b="1905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7.</w:t>
      </w:r>
      <w:r>
        <w:rPr>
          <w:rFonts w:ascii="宋体" w:hAnsi="宋体" w:hint="eastAsia"/>
          <w:color w:val="000000"/>
          <w:kern w:val="0"/>
          <w:szCs w:val="21"/>
        </w:rPr>
        <w:t>工作信息填写，单击</w:t>
      </w:r>
      <w:r>
        <w:rPr>
          <w:rFonts w:ascii="宋体" w:hAnsi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hint="eastAsia"/>
          <w:color w:val="000000"/>
          <w:kern w:val="0"/>
          <w:szCs w:val="21"/>
        </w:rPr>
        <w:t>“工作信息”按钮，出现如下图所示界面，如果您没有工作经验，则选择“无”，否则，则选择</w:t>
      </w:r>
      <w:r>
        <w:rPr>
          <w:rFonts w:ascii="宋体" w:hAnsi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hint="eastAsia"/>
          <w:color w:val="000000"/>
          <w:kern w:val="0"/>
          <w:szCs w:val="21"/>
        </w:rPr>
        <w:t>“有”，并且单击</w:t>
      </w:r>
      <w:r>
        <w:rPr>
          <w:rFonts w:ascii="宋体" w:hAnsi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hint="eastAsia"/>
          <w:color w:val="000000"/>
          <w:kern w:val="0"/>
          <w:szCs w:val="21"/>
        </w:rPr>
        <w:t>“添加工作信息”按钮；</w:t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352425</wp:posOffset>
            </wp:positionV>
            <wp:extent cx="5277485" cy="2505075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5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98" cy="2504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9C20C5">
      <w:pPr>
        <w:spacing w:line="560" w:lineRule="exact"/>
        <w:rPr>
          <w:rFonts w:ascii="宋体" w:hAnsi="宋体"/>
          <w:color w:val="FF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8.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 w:hint="eastAsia"/>
          <w:color w:val="000000"/>
          <w:kern w:val="0"/>
          <w:szCs w:val="21"/>
        </w:rPr>
        <w:t>如果您选择有工作经验，单击添加按钮后，会出现如下图所示界面，添加完个人信息后</w:t>
      </w:r>
      <w:r>
        <w:rPr>
          <w:rFonts w:ascii="宋体" w:hAnsi="宋体" w:hint="eastAsia"/>
          <w:color w:val="000000"/>
          <w:kern w:val="0"/>
          <w:szCs w:val="21"/>
        </w:rPr>
        <w:lastRenderedPageBreak/>
        <w:t>如您有工作单位，您需要将当前所在单位对应的信息中“是否为当前所在单位”设置为“是”，工作信息方认为填写完整，单击“保存”按钮。</w:t>
      </w:r>
      <w:r>
        <w:rPr>
          <w:rFonts w:ascii="宋体" w:hAnsi="宋体" w:hint="eastAsia"/>
          <w:color w:val="FF0000"/>
          <w:kern w:val="0"/>
          <w:szCs w:val="21"/>
        </w:rPr>
        <w:t>注意：单位人必须填写当前所在单位，否则无法进行报名。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359410</wp:posOffset>
            </wp:positionV>
            <wp:extent cx="5219065" cy="2308860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6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322" cy="230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ascii="宋体" w:hAnsi="宋体"/>
          <w:b/>
          <w:bCs/>
          <w:color w:val="000000"/>
          <w:kern w:val="0"/>
          <w:sz w:val="28"/>
          <w:szCs w:val="28"/>
        </w:rPr>
      </w:pPr>
      <w:r>
        <w:rPr>
          <w:rFonts w:ascii="宋体" w:hAnsi="宋体" w:hint="eastAsia"/>
          <w:b/>
          <w:bCs/>
          <w:color w:val="000000"/>
          <w:kern w:val="0"/>
          <w:sz w:val="28"/>
          <w:szCs w:val="28"/>
        </w:rPr>
        <w:t>五、志愿报名</w:t>
      </w:r>
    </w:p>
    <w:p w:rsidR="00BA0989" w:rsidRDefault="009C20C5">
      <w:pPr>
        <w:spacing w:line="560" w:lineRule="exact"/>
        <w:rPr>
          <w:rFonts w:asciiTheme="minorEastAsia" w:eastAsiaTheme="minorEastAsia" w:hAnsiTheme="minorEastAsia"/>
          <w:color w:val="000000"/>
          <w:kern w:val="0"/>
          <w:szCs w:val="21"/>
        </w:rPr>
      </w:pP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1.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ab/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在您确认您的个人信息已经全部完善后，如下图所示界面，您可以进入住院医师规范化培训系统，在报名管理的下拉菜单里单击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“学员报名”按钮，进入报名环节。（将四个模块：基本信息、联系信息、教育信息、工作信息填写完整，确保四个模块都填写完整，方可进行报名）</w:t>
      </w:r>
    </w:p>
    <w:p w:rsidR="00BA0989" w:rsidRDefault="00BA0989">
      <w:pPr>
        <w:spacing w:line="560" w:lineRule="exact"/>
        <w:rPr>
          <w:rFonts w:asciiTheme="minorEastAsia" w:eastAsiaTheme="minorEastAsia" w:hAnsiTheme="minorEastAsia"/>
          <w:color w:val="000000"/>
          <w:kern w:val="0"/>
          <w:szCs w:val="21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358140</wp:posOffset>
            </wp:positionV>
            <wp:extent cx="5274310" cy="2668270"/>
            <wp:effectExtent l="0" t="0" r="254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7.jpe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8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9C20C5">
      <w:pPr>
        <w:spacing w:line="560" w:lineRule="exact"/>
        <w:rPr>
          <w:rFonts w:asciiTheme="minorEastAsia" w:eastAsiaTheme="minorEastAsia" w:hAnsiTheme="minorEastAsia"/>
          <w:color w:val="000000"/>
          <w:kern w:val="0"/>
          <w:szCs w:val="21"/>
        </w:rPr>
      </w:pP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2.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在进入学员报名界面后，单击“我要报名”按钮，出现如下图所示界面。</w:t>
      </w:r>
    </w:p>
    <w:p w:rsidR="00BA0989" w:rsidRDefault="009C20C5">
      <w:pPr>
        <w:spacing w:line="560" w:lineRule="exact"/>
        <w:rPr>
          <w:rFonts w:asciiTheme="minorEastAsia" w:eastAsiaTheme="minorEastAsia" w:hAnsiTheme="minorEastAsia"/>
          <w:color w:val="000000"/>
          <w:kern w:val="0"/>
          <w:szCs w:val="21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357505</wp:posOffset>
            </wp:positionV>
            <wp:extent cx="5289550" cy="2347595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8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9C20C5">
      <w:pPr>
        <w:spacing w:line="560" w:lineRule="exact"/>
        <w:rPr>
          <w:rFonts w:ascii="宋体" w:hAnsi="宋体"/>
          <w:color w:val="FF0000"/>
          <w:kern w:val="0"/>
          <w:szCs w:val="21"/>
        </w:rPr>
      </w:pPr>
      <w:r>
        <w:rPr>
          <w:noProof/>
          <w:sz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1225550</wp:posOffset>
            </wp:positionV>
            <wp:extent cx="5274310" cy="2119630"/>
            <wp:effectExtent l="0" t="0" r="254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9.jpe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kern w:val="0"/>
          <w:szCs w:val="21"/>
        </w:rPr>
        <w:t>3.</w:t>
      </w:r>
      <w:r>
        <w:rPr>
          <w:rFonts w:ascii="宋体" w:hAnsi="宋体" w:hint="eastAsia"/>
          <w:color w:val="000000"/>
          <w:kern w:val="0"/>
          <w:szCs w:val="21"/>
        </w:rPr>
        <w:t>在点击我要报名按钮后，进入填报志愿第一步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 w:hint="eastAsia"/>
          <w:color w:val="000000"/>
          <w:kern w:val="0"/>
          <w:szCs w:val="21"/>
        </w:rPr>
        <w:t>选择招收批次界面，单击相应的“选择”按钮。</w:t>
      </w:r>
      <w:r>
        <w:rPr>
          <w:rFonts w:ascii="宋体" w:hAnsi="宋体" w:hint="eastAsia"/>
          <w:color w:val="FF0000"/>
          <w:kern w:val="0"/>
          <w:szCs w:val="21"/>
        </w:rPr>
        <w:t>（请留意查看好您要上报的志愿填报时间，要在规定的时间内填报志愿，我省学员志愿填报时间为：</w:t>
      </w:r>
      <w:r>
        <w:rPr>
          <w:rFonts w:ascii="宋体" w:hAnsi="宋体" w:hint="eastAsia"/>
          <w:color w:val="FF0000"/>
          <w:kern w:val="0"/>
          <w:szCs w:val="21"/>
        </w:rPr>
        <w:t>x</w:t>
      </w:r>
      <w:r>
        <w:rPr>
          <w:rFonts w:ascii="宋体" w:hAnsi="宋体" w:hint="eastAsia"/>
          <w:color w:val="FF0000"/>
          <w:kern w:val="0"/>
          <w:szCs w:val="21"/>
        </w:rPr>
        <w:t>月</w:t>
      </w:r>
      <w:r>
        <w:rPr>
          <w:rFonts w:ascii="宋体" w:hAnsi="宋体" w:hint="eastAsia"/>
          <w:color w:val="FF0000"/>
          <w:kern w:val="0"/>
          <w:szCs w:val="21"/>
        </w:rPr>
        <w:t xml:space="preserve"> x</w:t>
      </w:r>
      <w:r>
        <w:rPr>
          <w:rFonts w:ascii="宋体" w:hAnsi="宋体" w:hint="eastAsia"/>
          <w:color w:val="FF0000"/>
          <w:kern w:val="0"/>
          <w:szCs w:val="21"/>
        </w:rPr>
        <w:t>日</w:t>
      </w:r>
      <w:r>
        <w:rPr>
          <w:rFonts w:ascii="宋体" w:hAnsi="宋体" w:hint="eastAsia"/>
          <w:color w:val="FF0000"/>
          <w:kern w:val="0"/>
          <w:szCs w:val="21"/>
        </w:rPr>
        <w:t>-</w:t>
      </w:r>
      <w:r>
        <w:rPr>
          <w:rFonts w:ascii="宋体" w:hAnsi="宋体" w:hint="eastAsia"/>
          <w:color w:val="FF0000"/>
          <w:kern w:val="0"/>
          <w:szCs w:val="21"/>
        </w:rPr>
        <w:t xml:space="preserve"> x</w:t>
      </w:r>
      <w:r>
        <w:rPr>
          <w:rFonts w:ascii="宋体" w:hAnsi="宋体" w:hint="eastAsia"/>
          <w:color w:val="FF0000"/>
          <w:kern w:val="0"/>
          <w:szCs w:val="21"/>
        </w:rPr>
        <w:t>日，过了</w:t>
      </w:r>
      <w:r>
        <w:rPr>
          <w:rFonts w:ascii="宋体" w:hAnsi="宋体" w:hint="eastAsia"/>
          <w:color w:val="FF0000"/>
          <w:kern w:val="0"/>
          <w:szCs w:val="21"/>
        </w:rPr>
        <w:t>x</w:t>
      </w:r>
      <w:r>
        <w:rPr>
          <w:rFonts w:ascii="宋体" w:hAnsi="宋体" w:hint="eastAsia"/>
          <w:color w:val="FF0000"/>
          <w:kern w:val="0"/>
          <w:szCs w:val="21"/>
        </w:rPr>
        <w:t>月</w:t>
      </w:r>
      <w:r>
        <w:rPr>
          <w:rFonts w:ascii="宋体" w:hAnsi="宋体" w:hint="eastAsia"/>
          <w:color w:val="FF0000"/>
          <w:kern w:val="0"/>
          <w:szCs w:val="21"/>
        </w:rPr>
        <w:t xml:space="preserve"> </w:t>
      </w:r>
      <w:r>
        <w:rPr>
          <w:rFonts w:ascii="宋体" w:hAnsi="宋体" w:hint="eastAsia"/>
          <w:color w:val="FF0000"/>
          <w:kern w:val="0"/>
          <w:szCs w:val="21"/>
        </w:rPr>
        <w:t>号后整个批次将无“选择”按钮出现）</w:t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7620</wp:posOffset>
            </wp:positionV>
            <wp:extent cx="5274310" cy="2119630"/>
            <wp:effectExtent l="0" t="0" r="2540" b="0"/>
            <wp:wrapNone/>
            <wp:docPr id="4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jpe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eastAsia="仿宋_GB2312"/>
          <w:color w:val="000000"/>
          <w:kern w:val="0"/>
          <w:sz w:val="32"/>
          <w:szCs w:val="32"/>
        </w:rPr>
        <w:t xml:space="preserve"> </w:t>
      </w: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4.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 w:hint="eastAsia"/>
          <w:color w:val="000000"/>
          <w:kern w:val="0"/>
          <w:szCs w:val="21"/>
        </w:rPr>
        <w:t>单击选择按钮后，出现下图所示，进入填报志愿第二步——选择个人身份界面。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352425</wp:posOffset>
            </wp:positionV>
            <wp:extent cx="5277485" cy="1657350"/>
            <wp:effectExtent l="0" t="0" r="0" b="0"/>
            <wp:wrapTopAndBottom/>
            <wp:docPr id="4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0.pn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183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5.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 w:hint="eastAsia"/>
          <w:color w:val="000000"/>
          <w:kern w:val="0"/>
          <w:szCs w:val="21"/>
        </w:rPr>
        <w:t>进入选择个人身份界面后，单击“展开更多”按钮，查看招录信息，然后选择您的个人身份，</w:t>
      </w:r>
      <w:r>
        <w:rPr>
          <w:rFonts w:ascii="宋体" w:hAnsi="宋体" w:hint="eastAsia"/>
          <w:color w:val="000000"/>
          <w:kern w:val="0"/>
          <w:szCs w:val="21"/>
        </w:rPr>
        <w:t xml:space="preserve"> </w:t>
      </w:r>
      <w:r>
        <w:rPr>
          <w:rFonts w:ascii="宋体" w:hAnsi="宋体" w:hint="eastAsia"/>
          <w:color w:val="000000"/>
          <w:kern w:val="0"/>
          <w:szCs w:val="21"/>
        </w:rPr>
        <w:t>单击“下一步”按钮，如下图所示。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57150</wp:posOffset>
            </wp:positionV>
            <wp:extent cx="5276215" cy="1810385"/>
            <wp:effectExtent l="0" t="0" r="0" b="0"/>
            <wp:wrapNone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1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ascii="宋体" w:hAnsi="宋体"/>
          <w:color w:val="000000"/>
          <w:kern w:val="0"/>
          <w:szCs w:val="21"/>
        </w:rPr>
      </w:pPr>
    </w:p>
    <w:p w:rsidR="00BA0989" w:rsidRDefault="00BA0989">
      <w:pPr>
        <w:spacing w:line="560" w:lineRule="exact"/>
        <w:rPr>
          <w:rFonts w:ascii="宋体" w:hAnsi="宋体"/>
          <w:color w:val="000000"/>
          <w:kern w:val="0"/>
          <w:szCs w:val="21"/>
        </w:rPr>
      </w:pPr>
    </w:p>
    <w:p w:rsidR="00BA0989" w:rsidRDefault="00BA0989">
      <w:pPr>
        <w:spacing w:line="560" w:lineRule="exact"/>
        <w:rPr>
          <w:rFonts w:ascii="宋体" w:hAnsi="宋体"/>
          <w:color w:val="000000"/>
          <w:kern w:val="0"/>
          <w:szCs w:val="21"/>
        </w:rPr>
      </w:pPr>
    </w:p>
    <w:p w:rsidR="00BA0989" w:rsidRDefault="00BA0989">
      <w:pPr>
        <w:spacing w:line="560" w:lineRule="exact"/>
        <w:rPr>
          <w:rFonts w:ascii="宋体" w:hAnsi="宋体"/>
          <w:color w:val="000000"/>
          <w:kern w:val="0"/>
          <w:szCs w:val="21"/>
        </w:rPr>
      </w:pPr>
    </w:p>
    <w:p w:rsidR="00BA0989" w:rsidRDefault="00BA0989">
      <w:pPr>
        <w:spacing w:line="560" w:lineRule="exact"/>
        <w:rPr>
          <w:rFonts w:ascii="宋体" w:hAnsi="宋体"/>
          <w:color w:val="000000"/>
          <w:kern w:val="0"/>
          <w:szCs w:val="21"/>
        </w:rPr>
      </w:pPr>
    </w:p>
    <w:p w:rsidR="00BA0989" w:rsidRDefault="00BA0989">
      <w:pPr>
        <w:spacing w:line="560" w:lineRule="exact"/>
        <w:rPr>
          <w:rFonts w:ascii="宋体" w:hAnsi="宋体"/>
          <w:color w:val="000000"/>
          <w:kern w:val="0"/>
          <w:szCs w:val="21"/>
        </w:rPr>
      </w:pP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noProof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1155700</wp:posOffset>
            </wp:positionV>
            <wp:extent cx="5267325" cy="1781175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2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color w:val="000000"/>
          <w:kern w:val="0"/>
          <w:szCs w:val="21"/>
        </w:rPr>
        <w:t>6.</w:t>
      </w:r>
      <w:r>
        <w:rPr>
          <w:rFonts w:ascii="宋体" w:hAnsi="宋体" w:hint="eastAsia"/>
          <w:color w:val="000000"/>
          <w:kern w:val="0"/>
          <w:szCs w:val="21"/>
        </w:rPr>
        <w:t>单击下一步按钮后，则进入了填报志愿第三步——确认个人信息界面，查看您输入的个人</w:t>
      </w:r>
    </w:p>
    <w:p w:rsidR="00BA0989" w:rsidRDefault="009C20C5">
      <w:pPr>
        <w:spacing w:line="560" w:lineRule="exact"/>
        <w:rPr>
          <w:rFonts w:ascii="宋体" w:hAnsi="宋体"/>
          <w:color w:val="000000"/>
          <w:kern w:val="0"/>
          <w:szCs w:val="21"/>
        </w:rPr>
      </w:pPr>
      <w:r>
        <w:rPr>
          <w:rFonts w:ascii="宋体" w:hAnsi="宋体" w:hint="eastAsia"/>
          <w:color w:val="000000"/>
          <w:kern w:val="0"/>
          <w:szCs w:val="21"/>
        </w:rPr>
        <w:t>信息，如果有误差，则单击“修改”按钮。如果没有误差，则单击“下一步”按钮，如下图所示。</w:t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rFonts w:ascii="宋体" w:hAnsi="宋体" w:hint="eastAsia"/>
          <w:color w:val="000000"/>
          <w:kern w:val="0"/>
          <w:szCs w:val="21"/>
        </w:rPr>
        <w:t>7.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 w:hint="eastAsia"/>
          <w:color w:val="000000"/>
          <w:kern w:val="0"/>
          <w:szCs w:val="21"/>
        </w:rPr>
        <w:t>在点击了下一步后，在进入了报名的第四个环节</w:t>
      </w:r>
      <w:r>
        <w:rPr>
          <w:rFonts w:ascii="宋体" w:hAnsi="宋体" w:hint="eastAsia"/>
          <w:color w:val="000000"/>
          <w:kern w:val="0"/>
          <w:szCs w:val="21"/>
        </w:rPr>
        <w:tab/>
      </w:r>
      <w:r>
        <w:rPr>
          <w:rFonts w:ascii="宋体" w:hAnsi="宋体" w:hint="eastAsia"/>
          <w:color w:val="000000"/>
          <w:kern w:val="0"/>
          <w:szCs w:val="21"/>
        </w:rPr>
        <w:t>填写志愿并上报界面，首先，选择您要培训的专业。然后，选择招录的志愿单位。最后，选择“是否接受调剂”。在确认个人添加的所有信息无误后，单击“确认并返回按钮”</w:t>
      </w:r>
      <w:r>
        <w:rPr>
          <w:rFonts w:eastAsia="仿宋_GB2312" w:hint="eastAsia"/>
          <w:color w:val="000000"/>
          <w:kern w:val="0"/>
          <w:sz w:val="32"/>
          <w:szCs w:val="32"/>
        </w:rPr>
        <w:t>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82816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359410</wp:posOffset>
            </wp:positionV>
            <wp:extent cx="5276215" cy="2333625"/>
            <wp:effectExtent l="0" t="0" r="0" b="0"/>
            <wp:wrapTopAndBottom/>
            <wp:docPr id="4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3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404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9C20C5">
      <w:pPr>
        <w:spacing w:line="560" w:lineRule="exact"/>
        <w:rPr>
          <w:rFonts w:asciiTheme="minorEastAsia" w:eastAsiaTheme="minorEastAsia" w:hAnsiTheme="minorEastAsia"/>
          <w:color w:val="000000"/>
          <w:kern w:val="0"/>
          <w:szCs w:val="21"/>
        </w:rPr>
      </w:pP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8.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在点击了确认并返回后，出现如下界面，在确认添加的所有信息无误后，单击“提交”按钮，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 xml:space="preserve"> 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完成学员志愿填报流程。（学员提交报名后，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 xml:space="preserve">48 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小时内可自行点击“学员报名”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-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“取消”的按钮，进行取消报名后重新选择，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  <w:highlight w:val="yellow"/>
        </w:rPr>
        <w:t>超过这个时间无“取消”按钮不可修改！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）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311150</wp:posOffset>
            </wp:positionV>
            <wp:extent cx="5274310" cy="2301875"/>
            <wp:effectExtent l="0" t="0" r="2540" b="3810"/>
            <wp:wrapTopAndBottom/>
            <wp:docPr id="4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4.jpe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9C20C5">
      <w:pPr>
        <w:spacing w:line="560" w:lineRule="exact"/>
        <w:rPr>
          <w:rFonts w:asciiTheme="minorEastAsia" w:eastAsiaTheme="minorEastAsia" w:hAnsiTheme="minorEastAsia"/>
          <w:color w:val="000000"/>
          <w:kern w:val="0"/>
          <w:szCs w:val="21"/>
        </w:rPr>
      </w:pP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9.</w:t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ab/>
      </w:r>
      <w:r>
        <w:rPr>
          <w:rFonts w:asciiTheme="minorEastAsia" w:eastAsiaTheme="minorEastAsia" w:hAnsiTheme="minorEastAsia" w:hint="eastAsia"/>
          <w:color w:val="000000"/>
          <w:kern w:val="0"/>
          <w:szCs w:val="21"/>
        </w:rPr>
        <w:t>在您单击了提交按钮后，您的报名状态会显示已提交，如下图所示界面所示，您单击“打印报名表”按钮，打印您的报名信息完成后，您的报名过程就全部完成了。</w:t>
      </w:r>
    </w:p>
    <w:p w:rsidR="00BA0989" w:rsidRDefault="009C20C5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848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352425</wp:posOffset>
            </wp:positionV>
            <wp:extent cx="5273040" cy="1645920"/>
            <wp:effectExtent l="0" t="0" r="0" b="0"/>
            <wp:wrapTopAndBottom/>
            <wp:docPr id="5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5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87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p w:rsidR="00BA0989" w:rsidRDefault="00BA0989">
      <w:pPr>
        <w:spacing w:line="560" w:lineRule="exact"/>
        <w:rPr>
          <w:rFonts w:eastAsia="仿宋_GB2312"/>
          <w:color w:val="000000"/>
          <w:kern w:val="0"/>
          <w:sz w:val="32"/>
          <w:szCs w:val="32"/>
        </w:rPr>
      </w:pPr>
    </w:p>
    <w:sectPr w:rsidR="00BA0989">
      <w:headerReference w:type="default" r:id="rId34"/>
      <w:footerReference w:type="even" r:id="rId35"/>
      <w:footerReference w:type="default" r:id="rId36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20C5" w:rsidRDefault="009C20C5">
      <w:r>
        <w:separator/>
      </w:r>
    </w:p>
  </w:endnote>
  <w:endnote w:type="continuationSeparator" w:id="0">
    <w:p w:rsidR="009C20C5" w:rsidRDefault="009C2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989" w:rsidRDefault="009C20C5">
    <w:pPr>
      <w:pStyle w:val="a7"/>
      <w:framePr w:wrap="around" w:vAnchor="text" w:hAnchor="margin" w:xAlign="center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end"/>
    </w:r>
  </w:p>
  <w:p w:rsidR="00BA0989" w:rsidRDefault="00BA098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989" w:rsidRDefault="009C20C5">
    <w:pPr>
      <w:pStyle w:val="a7"/>
      <w:framePr w:wrap="around" w:vAnchor="text" w:hAnchor="margin" w:xAlign="center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15</w:t>
    </w:r>
    <w:r>
      <w:fldChar w:fldCharType="end"/>
    </w:r>
  </w:p>
  <w:p w:rsidR="00BA0989" w:rsidRDefault="00BA098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20C5" w:rsidRDefault="009C20C5">
      <w:r>
        <w:separator/>
      </w:r>
    </w:p>
  </w:footnote>
  <w:footnote w:type="continuationSeparator" w:id="0">
    <w:p w:rsidR="009C20C5" w:rsidRDefault="009C20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0989" w:rsidRDefault="00BA0989">
    <w:pPr>
      <w:pStyle w:val="a9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BB6883F"/>
    <w:multiLevelType w:val="singleLevel"/>
    <w:tmpl w:val="9BB6883F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109D98DE"/>
    <w:multiLevelType w:val="singleLevel"/>
    <w:tmpl w:val="109D98DE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DA2"/>
    <w:rsid w:val="00000AF7"/>
    <w:rsid w:val="00006B6E"/>
    <w:rsid w:val="000114E9"/>
    <w:rsid w:val="00025578"/>
    <w:rsid w:val="00036CBF"/>
    <w:rsid w:val="000407CD"/>
    <w:rsid w:val="00046F2E"/>
    <w:rsid w:val="00066517"/>
    <w:rsid w:val="00076565"/>
    <w:rsid w:val="00077BC8"/>
    <w:rsid w:val="000826A0"/>
    <w:rsid w:val="00086EB9"/>
    <w:rsid w:val="000902D4"/>
    <w:rsid w:val="00094CE5"/>
    <w:rsid w:val="000A6E98"/>
    <w:rsid w:val="000B2E61"/>
    <w:rsid w:val="000C5E21"/>
    <w:rsid w:val="000D0679"/>
    <w:rsid w:val="000E162B"/>
    <w:rsid w:val="000E346D"/>
    <w:rsid w:val="000F40DA"/>
    <w:rsid w:val="000F5C06"/>
    <w:rsid w:val="0010004A"/>
    <w:rsid w:val="001005E4"/>
    <w:rsid w:val="00111C1B"/>
    <w:rsid w:val="00115C4B"/>
    <w:rsid w:val="00116225"/>
    <w:rsid w:val="0012025F"/>
    <w:rsid w:val="00131518"/>
    <w:rsid w:val="0013154D"/>
    <w:rsid w:val="00134474"/>
    <w:rsid w:val="0014249C"/>
    <w:rsid w:val="00150616"/>
    <w:rsid w:val="0016484B"/>
    <w:rsid w:val="001708A3"/>
    <w:rsid w:val="00171D58"/>
    <w:rsid w:val="0018262D"/>
    <w:rsid w:val="00191F38"/>
    <w:rsid w:val="00192331"/>
    <w:rsid w:val="001A2B79"/>
    <w:rsid w:val="001A3C39"/>
    <w:rsid w:val="001A6252"/>
    <w:rsid w:val="001B095F"/>
    <w:rsid w:val="001B0B96"/>
    <w:rsid w:val="001B1832"/>
    <w:rsid w:val="001B2A74"/>
    <w:rsid w:val="001C5BDA"/>
    <w:rsid w:val="001C7C27"/>
    <w:rsid w:val="001D098B"/>
    <w:rsid w:val="001D2E04"/>
    <w:rsid w:val="001D4193"/>
    <w:rsid w:val="001D596A"/>
    <w:rsid w:val="002000B7"/>
    <w:rsid w:val="00201B3D"/>
    <w:rsid w:val="00221104"/>
    <w:rsid w:val="00233F8F"/>
    <w:rsid w:val="00235178"/>
    <w:rsid w:val="00236FEC"/>
    <w:rsid w:val="002413A1"/>
    <w:rsid w:val="00256D14"/>
    <w:rsid w:val="002571F3"/>
    <w:rsid w:val="0026115D"/>
    <w:rsid w:val="00274107"/>
    <w:rsid w:val="0027474C"/>
    <w:rsid w:val="00277749"/>
    <w:rsid w:val="0028658A"/>
    <w:rsid w:val="002A0F50"/>
    <w:rsid w:val="002A60B2"/>
    <w:rsid w:val="002B3F47"/>
    <w:rsid w:val="002C11E2"/>
    <w:rsid w:val="002E269A"/>
    <w:rsid w:val="002E4885"/>
    <w:rsid w:val="002F05B6"/>
    <w:rsid w:val="003024E5"/>
    <w:rsid w:val="00305070"/>
    <w:rsid w:val="0031553D"/>
    <w:rsid w:val="00320B3D"/>
    <w:rsid w:val="003240F5"/>
    <w:rsid w:val="00324A9F"/>
    <w:rsid w:val="00330620"/>
    <w:rsid w:val="0034052C"/>
    <w:rsid w:val="00340635"/>
    <w:rsid w:val="00340714"/>
    <w:rsid w:val="00340DA3"/>
    <w:rsid w:val="00342F67"/>
    <w:rsid w:val="0034333D"/>
    <w:rsid w:val="0034714B"/>
    <w:rsid w:val="00361DA8"/>
    <w:rsid w:val="00365D0C"/>
    <w:rsid w:val="003743B3"/>
    <w:rsid w:val="00381EA7"/>
    <w:rsid w:val="003939D6"/>
    <w:rsid w:val="00397B5E"/>
    <w:rsid w:val="003A041C"/>
    <w:rsid w:val="003B3EDC"/>
    <w:rsid w:val="003D2729"/>
    <w:rsid w:val="003D6CC7"/>
    <w:rsid w:val="003D745E"/>
    <w:rsid w:val="004039FF"/>
    <w:rsid w:val="00404D44"/>
    <w:rsid w:val="00405FC2"/>
    <w:rsid w:val="00407F69"/>
    <w:rsid w:val="004121F9"/>
    <w:rsid w:val="004173E0"/>
    <w:rsid w:val="00421AFF"/>
    <w:rsid w:val="00425B68"/>
    <w:rsid w:val="004349BF"/>
    <w:rsid w:val="00435019"/>
    <w:rsid w:val="00435DF7"/>
    <w:rsid w:val="00441BF2"/>
    <w:rsid w:val="004452EE"/>
    <w:rsid w:val="0045094D"/>
    <w:rsid w:val="004600BA"/>
    <w:rsid w:val="004651C9"/>
    <w:rsid w:val="00485401"/>
    <w:rsid w:val="004873CF"/>
    <w:rsid w:val="00492855"/>
    <w:rsid w:val="00494F5D"/>
    <w:rsid w:val="00496D6D"/>
    <w:rsid w:val="00497011"/>
    <w:rsid w:val="004B2EFD"/>
    <w:rsid w:val="004B39AD"/>
    <w:rsid w:val="004C0AAA"/>
    <w:rsid w:val="004C4A2C"/>
    <w:rsid w:val="004C553C"/>
    <w:rsid w:val="004C6486"/>
    <w:rsid w:val="004D1E82"/>
    <w:rsid w:val="004D7F6F"/>
    <w:rsid w:val="004E0192"/>
    <w:rsid w:val="0050042A"/>
    <w:rsid w:val="00507A92"/>
    <w:rsid w:val="00510042"/>
    <w:rsid w:val="0051079D"/>
    <w:rsid w:val="005121B4"/>
    <w:rsid w:val="0051619E"/>
    <w:rsid w:val="005207A2"/>
    <w:rsid w:val="00520843"/>
    <w:rsid w:val="00524831"/>
    <w:rsid w:val="0053773B"/>
    <w:rsid w:val="00550464"/>
    <w:rsid w:val="00552FED"/>
    <w:rsid w:val="0055476B"/>
    <w:rsid w:val="0056193C"/>
    <w:rsid w:val="00562884"/>
    <w:rsid w:val="005660B9"/>
    <w:rsid w:val="0056623C"/>
    <w:rsid w:val="00570920"/>
    <w:rsid w:val="005772FE"/>
    <w:rsid w:val="005823D5"/>
    <w:rsid w:val="0059045B"/>
    <w:rsid w:val="00590B62"/>
    <w:rsid w:val="005A450F"/>
    <w:rsid w:val="005B0144"/>
    <w:rsid w:val="005B134B"/>
    <w:rsid w:val="005D17D0"/>
    <w:rsid w:val="005D3D05"/>
    <w:rsid w:val="005D6ACA"/>
    <w:rsid w:val="005E3D72"/>
    <w:rsid w:val="005E469B"/>
    <w:rsid w:val="005F230C"/>
    <w:rsid w:val="006330D5"/>
    <w:rsid w:val="006410DC"/>
    <w:rsid w:val="00642AA3"/>
    <w:rsid w:val="00674AB4"/>
    <w:rsid w:val="00675D87"/>
    <w:rsid w:val="00676520"/>
    <w:rsid w:val="006805D0"/>
    <w:rsid w:val="006807F8"/>
    <w:rsid w:val="00680A4E"/>
    <w:rsid w:val="006874E7"/>
    <w:rsid w:val="0069355C"/>
    <w:rsid w:val="00694764"/>
    <w:rsid w:val="006A6E08"/>
    <w:rsid w:val="006B3851"/>
    <w:rsid w:val="006C31D2"/>
    <w:rsid w:val="006C47C2"/>
    <w:rsid w:val="006C6860"/>
    <w:rsid w:val="006D18F0"/>
    <w:rsid w:val="006D1F77"/>
    <w:rsid w:val="006D7085"/>
    <w:rsid w:val="006E1846"/>
    <w:rsid w:val="006E4624"/>
    <w:rsid w:val="006E7F24"/>
    <w:rsid w:val="006F2DA2"/>
    <w:rsid w:val="006F50E8"/>
    <w:rsid w:val="006F72DA"/>
    <w:rsid w:val="00700B02"/>
    <w:rsid w:val="0070499D"/>
    <w:rsid w:val="0070506C"/>
    <w:rsid w:val="00713889"/>
    <w:rsid w:val="00715C64"/>
    <w:rsid w:val="00721D83"/>
    <w:rsid w:val="0074324C"/>
    <w:rsid w:val="00743C9D"/>
    <w:rsid w:val="00746868"/>
    <w:rsid w:val="00750111"/>
    <w:rsid w:val="0076023F"/>
    <w:rsid w:val="007602BD"/>
    <w:rsid w:val="00767B7F"/>
    <w:rsid w:val="00776687"/>
    <w:rsid w:val="007854A0"/>
    <w:rsid w:val="007916B9"/>
    <w:rsid w:val="007A0E47"/>
    <w:rsid w:val="007A1404"/>
    <w:rsid w:val="007A6BDA"/>
    <w:rsid w:val="007B0BB2"/>
    <w:rsid w:val="007B4F58"/>
    <w:rsid w:val="007C0A00"/>
    <w:rsid w:val="007D7E93"/>
    <w:rsid w:val="007E0FC9"/>
    <w:rsid w:val="007E5475"/>
    <w:rsid w:val="007E7348"/>
    <w:rsid w:val="007F197D"/>
    <w:rsid w:val="00814FE1"/>
    <w:rsid w:val="00817E26"/>
    <w:rsid w:val="00822E16"/>
    <w:rsid w:val="00832DAB"/>
    <w:rsid w:val="0083310E"/>
    <w:rsid w:val="00835FEC"/>
    <w:rsid w:val="0083665C"/>
    <w:rsid w:val="00840A7A"/>
    <w:rsid w:val="00841BF7"/>
    <w:rsid w:val="008440A2"/>
    <w:rsid w:val="00851BB4"/>
    <w:rsid w:val="00853390"/>
    <w:rsid w:val="0085541E"/>
    <w:rsid w:val="00860505"/>
    <w:rsid w:val="008611AD"/>
    <w:rsid w:val="008617D1"/>
    <w:rsid w:val="008641CB"/>
    <w:rsid w:val="00887D09"/>
    <w:rsid w:val="008955EE"/>
    <w:rsid w:val="008A084F"/>
    <w:rsid w:val="008A36DD"/>
    <w:rsid w:val="008D02B2"/>
    <w:rsid w:val="008D430E"/>
    <w:rsid w:val="00907637"/>
    <w:rsid w:val="00920FA0"/>
    <w:rsid w:val="0094652B"/>
    <w:rsid w:val="009569CE"/>
    <w:rsid w:val="0095754F"/>
    <w:rsid w:val="009601F7"/>
    <w:rsid w:val="0097065C"/>
    <w:rsid w:val="0097502D"/>
    <w:rsid w:val="00975E06"/>
    <w:rsid w:val="00977765"/>
    <w:rsid w:val="0098310F"/>
    <w:rsid w:val="009A10B2"/>
    <w:rsid w:val="009A552C"/>
    <w:rsid w:val="009A7536"/>
    <w:rsid w:val="009B3300"/>
    <w:rsid w:val="009C0E26"/>
    <w:rsid w:val="009C20C5"/>
    <w:rsid w:val="009D0F8B"/>
    <w:rsid w:val="009D12AA"/>
    <w:rsid w:val="009D24C0"/>
    <w:rsid w:val="009E3E76"/>
    <w:rsid w:val="009F15DF"/>
    <w:rsid w:val="00A06752"/>
    <w:rsid w:val="00A13C04"/>
    <w:rsid w:val="00A15CDB"/>
    <w:rsid w:val="00A16381"/>
    <w:rsid w:val="00A226BF"/>
    <w:rsid w:val="00A25750"/>
    <w:rsid w:val="00A31FB2"/>
    <w:rsid w:val="00A36160"/>
    <w:rsid w:val="00A459B4"/>
    <w:rsid w:val="00A545CA"/>
    <w:rsid w:val="00A6072C"/>
    <w:rsid w:val="00A60E82"/>
    <w:rsid w:val="00A6408D"/>
    <w:rsid w:val="00A77CCC"/>
    <w:rsid w:val="00A8194E"/>
    <w:rsid w:val="00A86BF1"/>
    <w:rsid w:val="00A97DA8"/>
    <w:rsid w:val="00AB104F"/>
    <w:rsid w:val="00AB16EE"/>
    <w:rsid w:val="00AB731B"/>
    <w:rsid w:val="00AC4B84"/>
    <w:rsid w:val="00AD1ADC"/>
    <w:rsid w:val="00AD3511"/>
    <w:rsid w:val="00AD5A9D"/>
    <w:rsid w:val="00AE0B0E"/>
    <w:rsid w:val="00AF0E3A"/>
    <w:rsid w:val="00AF7E66"/>
    <w:rsid w:val="00B06C47"/>
    <w:rsid w:val="00B10580"/>
    <w:rsid w:val="00B117C7"/>
    <w:rsid w:val="00B11ED5"/>
    <w:rsid w:val="00B166F9"/>
    <w:rsid w:val="00B20E6D"/>
    <w:rsid w:val="00B21FA4"/>
    <w:rsid w:val="00B220BC"/>
    <w:rsid w:val="00B3174A"/>
    <w:rsid w:val="00B40DAB"/>
    <w:rsid w:val="00B42283"/>
    <w:rsid w:val="00B63CBD"/>
    <w:rsid w:val="00B7552A"/>
    <w:rsid w:val="00B84FDB"/>
    <w:rsid w:val="00B971A1"/>
    <w:rsid w:val="00B97E92"/>
    <w:rsid w:val="00BA0989"/>
    <w:rsid w:val="00BC22AB"/>
    <w:rsid w:val="00BD209E"/>
    <w:rsid w:val="00BD344B"/>
    <w:rsid w:val="00BF06BA"/>
    <w:rsid w:val="00BF3021"/>
    <w:rsid w:val="00C14069"/>
    <w:rsid w:val="00C177B0"/>
    <w:rsid w:val="00C21C37"/>
    <w:rsid w:val="00C24823"/>
    <w:rsid w:val="00C32E37"/>
    <w:rsid w:val="00C52BC9"/>
    <w:rsid w:val="00C622B5"/>
    <w:rsid w:val="00C627FF"/>
    <w:rsid w:val="00C64A19"/>
    <w:rsid w:val="00C70015"/>
    <w:rsid w:val="00C7703A"/>
    <w:rsid w:val="00C8285E"/>
    <w:rsid w:val="00C8712D"/>
    <w:rsid w:val="00C87800"/>
    <w:rsid w:val="00C92DA4"/>
    <w:rsid w:val="00CA1842"/>
    <w:rsid w:val="00CA6FF1"/>
    <w:rsid w:val="00CA7384"/>
    <w:rsid w:val="00CB0A42"/>
    <w:rsid w:val="00CC337D"/>
    <w:rsid w:val="00CC3586"/>
    <w:rsid w:val="00CC453F"/>
    <w:rsid w:val="00CD4ECD"/>
    <w:rsid w:val="00CE7C89"/>
    <w:rsid w:val="00CF21C6"/>
    <w:rsid w:val="00CF2885"/>
    <w:rsid w:val="00CF4B29"/>
    <w:rsid w:val="00CF542D"/>
    <w:rsid w:val="00CF779A"/>
    <w:rsid w:val="00CF782F"/>
    <w:rsid w:val="00D0427B"/>
    <w:rsid w:val="00D04E3F"/>
    <w:rsid w:val="00D0544D"/>
    <w:rsid w:val="00D16D53"/>
    <w:rsid w:val="00D21125"/>
    <w:rsid w:val="00D225F5"/>
    <w:rsid w:val="00D24B3B"/>
    <w:rsid w:val="00D27347"/>
    <w:rsid w:val="00D329A5"/>
    <w:rsid w:val="00D37ABA"/>
    <w:rsid w:val="00D419DE"/>
    <w:rsid w:val="00D42879"/>
    <w:rsid w:val="00D4480B"/>
    <w:rsid w:val="00D4533A"/>
    <w:rsid w:val="00D47C1D"/>
    <w:rsid w:val="00D6530D"/>
    <w:rsid w:val="00D73A42"/>
    <w:rsid w:val="00D81DCC"/>
    <w:rsid w:val="00D87767"/>
    <w:rsid w:val="00D91DB4"/>
    <w:rsid w:val="00D942C4"/>
    <w:rsid w:val="00DA4F5C"/>
    <w:rsid w:val="00DA76B7"/>
    <w:rsid w:val="00DB6776"/>
    <w:rsid w:val="00DC0A67"/>
    <w:rsid w:val="00DD1C05"/>
    <w:rsid w:val="00DE2F0A"/>
    <w:rsid w:val="00DE6CAD"/>
    <w:rsid w:val="00DF6005"/>
    <w:rsid w:val="00E00918"/>
    <w:rsid w:val="00E10921"/>
    <w:rsid w:val="00E1142E"/>
    <w:rsid w:val="00E1748E"/>
    <w:rsid w:val="00E244AB"/>
    <w:rsid w:val="00E31B8C"/>
    <w:rsid w:val="00E35846"/>
    <w:rsid w:val="00E36263"/>
    <w:rsid w:val="00E41DE2"/>
    <w:rsid w:val="00E51E7E"/>
    <w:rsid w:val="00E52584"/>
    <w:rsid w:val="00E57968"/>
    <w:rsid w:val="00E62534"/>
    <w:rsid w:val="00E71782"/>
    <w:rsid w:val="00E809BB"/>
    <w:rsid w:val="00E91B54"/>
    <w:rsid w:val="00EA1374"/>
    <w:rsid w:val="00EA3ECE"/>
    <w:rsid w:val="00EA46BD"/>
    <w:rsid w:val="00EA602B"/>
    <w:rsid w:val="00EA7123"/>
    <w:rsid w:val="00EA73DF"/>
    <w:rsid w:val="00EB208C"/>
    <w:rsid w:val="00EB32DA"/>
    <w:rsid w:val="00EB72DE"/>
    <w:rsid w:val="00EE347E"/>
    <w:rsid w:val="00EE6FEB"/>
    <w:rsid w:val="00EF3CE9"/>
    <w:rsid w:val="00EF54E0"/>
    <w:rsid w:val="00F156DB"/>
    <w:rsid w:val="00F264FA"/>
    <w:rsid w:val="00F31164"/>
    <w:rsid w:val="00F31E84"/>
    <w:rsid w:val="00F3448B"/>
    <w:rsid w:val="00F37167"/>
    <w:rsid w:val="00F37F9F"/>
    <w:rsid w:val="00F442AF"/>
    <w:rsid w:val="00F5423E"/>
    <w:rsid w:val="00F631F3"/>
    <w:rsid w:val="00F66DED"/>
    <w:rsid w:val="00F700D7"/>
    <w:rsid w:val="00F71B66"/>
    <w:rsid w:val="00F76132"/>
    <w:rsid w:val="00F7651C"/>
    <w:rsid w:val="00F779CC"/>
    <w:rsid w:val="00F90937"/>
    <w:rsid w:val="00F93F5F"/>
    <w:rsid w:val="00F9657B"/>
    <w:rsid w:val="00F97532"/>
    <w:rsid w:val="00FA2E69"/>
    <w:rsid w:val="00FA5ECC"/>
    <w:rsid w:val="00FA6573"/>
    <w:rsid w:val="00FA76C8"/>
    <w:rsid w:val="00FB2D2F"/>
    <w:rsid w:val="00FB33B6"/>
    <w:rsid w:val="00FC4811"/>
    <w:rsid w:val="00FC7D00"/>
    <w:rsid w:val="00FD0A79"/>
    <w:rsid w:val="00FD1EE3"/>
    <w:rsid w:val="00FD2F34"/>
    <w:rsid w:val="00FF24B5"/>
    <w:rsid w:val="00FF3602"/>
    <w:rsid w:val="016513A3"/>
    <w:rsid w:val="07B65E27"/>
    <w:rsid w:val="08072FE7"/>
    <w:rsid w:val="08BA5263"/>
    <w:rsid w:val="08E053FD"/>
    <w:rsid w:val="08F41A79"/>
    <w:rsid w:val="09457DE7"/>
    <w:rsid w:val="0AF67E8F"/>
    <w:rsid w:val="0B084B45"/>
    <w:rsid w:val="0CBF7B5E"/>
    <w:rsid w:val="0CE713D8"/>
    <w:rsid w:val="0D3A3B77"/>
    <w:rsid w:val="0DEC55B8"/>
    <w:rsid w:val="0DF97069"/>
    <w:rsid w:val="0E3E28FD"/>
    <w:rsid w:val="0E66328C"/>
    <w:rsid w:val="0F994AD0"/>
    <w:rsid w:val="106D6F36"/>
    <w:rsid w:val="11015736"/>
    <w:rsid w:val="13B42072"/>
    <w:rsid w:val="14013E13"/>
    <w:rsid w:val="16185BA0"/>
    <w:rsid w:val="164F7202"/>
    <w:rsid w:val="190360E4"/>
    <w:rsid w:val="198029C2"/>
    <w:rsid w:val="1BBD0874"/>
    <w:rsid w:val="1BCD384E"/>
    <w:rsid w:val="1C3027FA"/>
    <w:rsid w:val="1D4B757C"/>
    <w:rsid w:val="1D55041D"/>
    <w:rsid w:val="217B426C"/>
    <w:rsid w:val="23167D6F"/>
    <w:rsid w:val="23C24FD9"/>
    <w:rsid w:val="24596D78"/>
    <w:rsid w:val="25077F2D"/>
    <w:rsid w:val="25376264"/>
    <w:rsid w:val="284A2965"/>
    <w:rsid w:val="2F066E11"/>
    <w:rsid w:val="3050099D"/>
    <w:rsid w:val="305728B4"/>
    <w:rsid w:val="32340A8E"/>
    <w:rsid w:val="32BF50D2"/>
    <w:rsid w:val="331A4C05"/>
    <w:rsid w:val="332F6BC8"/>
    <w:rsid w:val="368D7325"/>
    <w:rsid w:val="37892798"/>
    <w:rsid w:val="39FE28C0"/>
    <w:rsid w:val="3C916401"/>
    <w:rsid w:val="3CE52BA8"/>
    <w:rsid w:val="3D5E4890"/>
    <w:rsid w:val="3E0D542F"/>
    <w:rsid w:val="3F3A0144"/>
    <w:rsid w:val="40324D10"/>
    <w:rsid w:val="40A137D7"/>
    <w:rsid w:val="40B53A28"/>
    <w:rsid w:val="41B23768"/>
    <w:rsid w:val="43FF328F"/>
    <w:rsid w:val="442B1141"/>
    <w:rsid w:val="44624ABD"/>
    <w:rsid w:val="45CF12B0"/>
    <w:rsid w:val="463875A8"/>
    <w:rsid w:val="46EE769C"/>
    <w:rsid w:val="47D85AFB"/>
    <w:rsid w:val="49881042"/>
    <w:rsid w:val="4A6E73A8"/>
    <w:rsid w:val="4BCE46EF"/>
    <w:rsid w:val="4C8C689E"/>
    <w:rsid w:val="4CAD5B37"/>
    <w:rsid w:val="4CE27291"/>
    <w:rsid w:val="4D092CCB"/>
    <w:rsid w:val="4D403802"/>
    <w:rsid w:val="4DED19A9"/>
    <w:rsid w:val="4EDB4E67"/>
    <w:rsid w:val="512327DC"/>
    <w:rsid w:val="52D72C69"/>
    <w:rsid w:val="53321057"/>
    <w:rsid w:val="54452C48"/>
    <w:rsid w:val="54561984"/>
    <w:rsid w:val="55C20DE9"/>
    <w:rsid w:val="56672702"/>
    <w:rsid w:val="57825224"/>
    <w:rsid w:val="57833FAA"/>
    <w:rsid w:val="58AA67CA"/>
    <w:rsid w:val="59FF3E78"/>
    <w:rsid w:val="5A2615C4"/>
    <w:rsid w:val="5ABC1944"/>
    <w:rsid w:val="5BA31B1B"/>
    <w:rsid w:val="5C2671F0"/>
    <w:rsid w:val="5C7B52A7"/>
    <w:rsid w:val="5CEE6C6B"/>
    <w:rsid w:val="5D2643B9"/>
    <w:rsid w:val="5D3F4B76"/>
    <w:rsid w:val="5D9E6C8A"/>
    <w:rsid w:val="5DD70C66"/>
    <w:rsid w:val="5E293B47"/>
    <w:rsid w:val="60270FEE"/>
    <w:rsid w:val="60686829"/>
    <w:rsid w:val="618560EB"/>
    <w:rsid w:val="61EB3053"/>
    <w:rsid w:val="62A643F5"/>
    <w:rsid w:val="63405E53"/>
    <w:rsid w:val="63BD5BEF"/>
    <w:rsid w:val="6470788C"/>
    <w:rsid w:val="65AC5B03"/>
    <w:rsid w:val="67327E33"/>
    <w:rsid w:val="677B3F7C"/>
    <w:rsid w:val="682944F6"/>
    <w:rsid w:val="68317C75"/>
    <w:rsid w:val="68F11053"/>
    <w:rsid w:val="69534394"/>
    <w:rsid w:val="6A132ED4"/>
    <w:rsid w:val="6BFF6989"/>
    <w:rsid w:val="6CAF63E5"/>
    <w:rsid w:val="6E265173"/>
    <w:rsid w:val="6ECA7163"/>
    <w:rsid w:val="70885ADD"/>
    <w:rsid w:val="70D84F5E"/>
    <w:rsid w:val="71F26DE8"/>
    <w:rsid w:val="721B2AA4"/>
    <w:rsid w:val="7400581A"/>
    <w:rsid w:val="746951AC"/>
    <w:rsid w:val="75536610"/>
    <w:rsid w:val="7768795A"/>
    <w:rsid w:val="77BE209B"/>
    <w:rsid w:val="78741184"/>
    <w:rsid w:val="788C15DC"/>
    <w:rsid w:val="78AA79DB"/>
    <w:rsid w:val="797D19BF"/>
    <w:rsid w:val="7BDE4C14"/>
    <w:rsid w:val="7C201772"/>
    <w:rsid w:val="7D5E09C0"/>
    <w:rsid w:val="7DA07744"/>
    <w:rsid w:val="7FB5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DE2EC3"/>
  <w15:docId w15:val="{AE19D01D-3127-4639-8DA9-84ED34117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ascii="Cambria" w:eastAsia="黑体" w:hAnsi="Cambria"/>
      <w:sz w:val="20"/>
      <w:szCs w:val="20"/>
    </w:rPr>
  </w:style>
  <w:style w:type="paragraph" w:styleId="a4">
    <w:name w:val="Date"/>
    <w:basedOn w:val="a"/>
    <w:next w:val="a"/>
    <w:qFormat/>
    <w:pPr>
      <w:ind w:leftChars="2500" w:left="100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rFonts w:ascii="宋体" w:hAnsi="宋体"/>
      <w:sz w:val="18"/>
      <w:szCs w:val="18"/>
    </w:rPr>
  </w:style>
  <w:style w:type="paragraph" w:styleId="a9">
    <w:name w:val="header"/>
    <w:basedOn w:val="a"/>
    <w:link w:val="a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宋体" w:hAnsi="宋体"/>
      <w:sz w:val="18"/>
      <w:szCs w:val="18"/>
    </w:rPr>
  </w:style>
  <w:style w:type="paragraph" w:styleId="ab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ac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qFormat/>
    <w:rPr>
      <w:b/>
      <w:bCs/>
    </w:rPr>
  </w:style>
  <w:style w:type="character" w:styleId="ae">
    <w:name w:val="page number"/>
    <w:basedOn w:val="a0"/>
    <w:qFormat/>
  </w:style>
  <w:style w:type="character" w:styleId="af">
    <w:name w:val="Hyperlink"/>
    <w:basedOn w:val="a0"/>
    <w:qFormat/>
    <w:rPr>
      <w:color w:val="0000FF"/>
      <w:u w:val="single"/>
    </w:rPr>
  </w:style>
  <w:style w:type="character" w:customStyle="1" w:styleId="aa">
    <w:name w:val="页眉 字符"/>
    <w:basedOn w:val="a0"/>
    <w:link w:val="a9"/>
    <w:qFormat/>
    <w:locked/>
    <w:rPr>
      <w:rFonts w:ascii="宋体" w:eastAsia="宋体" w:hAnsi="宋体"/>
      <w:kern w:val="2"/>
      <w:sz w:val="18"/>
      <w:szCs w:val="18"/>
      <w:lang w:val="en-US" w:eastAsia="zh-CN" w:bidi="ar-SA"/>
    </w:rPr>
  </w:style>
  <w:style w:type="character" w:customStyle="1" w:styleId="a8">
    <w:name w:val="页脚 字符"/>
    <w:link w:val="a7"/>
    <w:qFormat/>
    <w:locked/>
    <w:rPr>
      <w:rFonts w:ascii="宋体" w:eastAsia="宋体" w:hAnsi="宋体"/>
      <w:kern w:val="2"/>
      <w:sz w:val="18"/>
      <w:szCs w:val="18"/>
      <w:lang w:val="en-US" w:eastAsia="zh-CN" w:bidi="ar-SA"/>
    </w:rPr>
  </w:style>
  <w:style w:type="character" w:customStyle="1" w:styleId="fontstyle01">
    <w:name w:val="fontstyle01"/>
    <w:basedOn w:val="a0"/>
    <w:qFormat/>
    <w:rPr>
      <w:rFonts w:ascii="仿宋_GB2312" w:eastAsia="仿宋_GB2312" w:hint="eastAsia"/>
      <w:color w:val="000000"/>
      <w:sz w:val="32"/>
      <w:szCs w:val="32"/>
    </w:rPr>
  </w:style>
  <w:style w:type="paragraph" w:styleId="af0">
    <w:name w:val="List Paragraph"/>
    <w:basedOn w:val="a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61CD14A-C8E3-4269-B3F6-0B3E7BBC5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310</Words>
  <Characters>1770</Characters>
  <Application>Microsoft Office Word</Application>
  <DocSecurity>0</DocSecurity>
  <Lines>14</Lines>
  <Paragraphs>4</Paragraphs>
  <ScaleCrop>false</ScaleCrop>
  <Company>Sky123.Org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长沙市中心医院简介</dc:title>
  <dc:creator>匿名用户</dc:creator>
  <cp:lastModifiedBy>肖雄</cp:lastModifiedBy>
  <cp:revision>2</cp:revision>
  <cp:lastPrinted>2021-04-30T00:56:00Z</cp:lastPrinted>
  <dcterms:created xsi:type="dcterms:W3CDTF">2021-05-06T07:37:00Z</dcterms:created>
  <dcterms:modified xsi:type="dcterms:W3CDTF">2021-05-06T07:37:00Z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D9645F9462EE406289FC20000F3C5A6D</vt:lpwstr>
  </property>
</Properties>
</file>